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D2" w:rsidRDefault="006D5FCA">
      <w:pPr>
        <w:jc w:val="center"/>
        <w:rPr>
          <w:b/>
          <w:bCs/>
        </w:rPr>
      </w:pPr>
      <w:r>
        <w:rPr>
          <w:b/>
          <w:bCs/>
        </w:rPr>
        <w:t>CURRICULUM VITAE</w:t>
      </w:r>
    </w:p>
    <w:p w:rsidR="003B7DD2" w:rsidRDefault="003B7DD2">
      <w:pPr>
        <w:jc w:val="both"/>
      </w:pPr>
    </w:p>
    <w:p w:rsidR="003B7DD2" w:rsidRDefault="003B7DD2">
      <w:pPr>
        <w:jc w:val="center"/>
        <w:rPr>
          <w:b/>
          <w:bCs/>
          <w:u w:val="single"/>
        </w:rPr>
      </w:pPr>
    </w:p>
    <w:p w:rsidR="003B7DD2" w:rsidRDefault="006D5FCA">
      <w:pPr>
        <w:jc w:val="center"/>
      </w:pPr>
      <w:r>
        <w:rPr>
          <w:b/>
          <w:bCs/>
          <w:u w:val="single"/>
        </w:rPr>
        <w:t>Informazioni personali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Nome Michelina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Cognome Stella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Luogo di nascita Foggia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Telefono 0881-789228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E-mail </w:t>
      </w:r>
      <w:hyperlink r:id="rId7" w:history="1">
        <w:r w:rsidRPr="00E31332">
          <w:rPr>
            <w:rStyle w:val="Hyperlink0"/>
          </w:rPr>
          <w:t>stella@amgasfoggia.it</w:t>
        </w:r>
      </w:hyperlink>
    </w:p>
    <w:p w:rsidR="003B7DD2" w:rsidRDefault="003B7DD2">
      <w:pPr>
        <w:jc w:val="both"/>
      </w:pPr>
    </w:p>
    <w:p w:rsidR="003B7DD2" w:rsidRDefault="003B7DD2">
      <w:pPr>
        <w:pBdr>
          <w:bottom w:val="single" w:sz="1" w:space="0" w:color="000000"/>
        </w:pBdr>
        <w:jc w:val="both"/>
        <w:rPr>
          <w:b/>
          <w:bCs/>
        </w:rPr>
      </w:pPr>
    </w:p>
    <w:p w:rsidR="003B7DD2" w:rsidRDefault="003B7DD2">
      <w:pPr>
        <w:jc w:val="both"/>
        <w:rPr>
          <w:b/>
          <w:bCs/>
        </w:rPr>
      </w:pPr>
    </w:p>
    <w:p w:rsidR="003B7DD2" w:rsidRDefault="003B7DD2">
      <w:pPr>
        <w:jc w:val="center"/>
      </w:pPr>
    </w:p>
    <w:p w:rsidR="003B7DD2" w:rsidRDefault="006D5FCA">
      <w:pPr>
        <w:jc w:val="center"/>
      </w:pPr>
      <w:r>
        <w:rPr>
          <w:b/>
          <w:bCs/>
          <w:u w:val="single"/>
        </w:rPr>
        <w:t>Istruzione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Titolo di studio Laurea in Scienze </w:t>
      </w:r>
      <w:r w:rsidR="00515F03">
        <w:t>G</w:t>
      </w:r>
      <w:r>
        <w:t>iuridiche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Conseguito il 14 ottobre 2010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Università degli Studi di Foggia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Votazione 100/110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- 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Titolo di studio Diploma di Ragioniere e Perito Commerciale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Conseguito presso Istituto Tecnico Commerciale “Pietro Giannone” di Foggia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Votazione </w:t>
      </w:r>
      <w:r w:rsidR="00E31332">
        <w:t>42</w:t>
      </w:r>
      <w:r>
        <w:t>/60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-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Patente Europea di Guida al Computer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Conseguita il 4 febbraio 1999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2"/>
        </w:numPr>
        <w:jc w:val="both"/>
      </w:pPr>
      <w:r>
        <w:t>Corso in “LA NOVITA’ IN TEMA DI ANTICORRUZIONE E TRASPARENZA”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16 Novembre 2016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Comune di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2"/>
        </w:numPr>
        <w:jc w:val="both"/>
      </w:pPr>
      <w:r>
        <w:t>Corso in “ANTICORRUZIONE E TRASPARENZA E MODELLO DI ORGANIZZAZIONE, GESTIONE E CONTROLLO EX D.LGS. 231/2001” della durata di 6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2 dicembre 2015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AMGAS spa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2"/>
        </w:numPr>
        <w:jc w:val="both"/>
      </w:pPr>
      <w:r>
        <w:t>Corso in “MOROSITA’ E SERVIZI DI ULTIMA ISTANZA PER LA DISTRIBUZIONE DEL GAS” della durata di 4 ore</w:t>
      </w:r>
    </w:p>
    <w:p w:rsidR="003B7DD2" w:rsidRDefault="003B7DD2">
      <w:pPr>
        <w:jc w:val="both"/>
      </w:pPr>
    </w:p>
    <w:p w:rsidR="00330500" w:rsidRDefault="00330500">
      <w:pPr>
        <w:jc w:val="both"/>
      </w:pPr>
      <w:r>
        <w:t>Seguito nel periodo 6 ottobre 2015</w:t>
      </w:r>
      <w:bookmarkStart w:id="0" w:name="_GoBack"/>
      <w:bookmarkEnd w:id="0"/>
    </w:p>
    <w:p w:rsidR="003B7DD2" w:rsidRDefault="006D5FCA">
      <w:pPr>
        <w:jc w:val="both"/>
      </w:pPr>
      <w:r>
        <w:lastRenderedPageBreak/>
        <w:t>Presso AMGAS spa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“AFFIDAMENTI SENZA GARA” della durata di 8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20 marzo 2014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Presso PARADIGMA </w:t>
      </w:r>
      <w:proofErr w:type="spellStart"/>
      <w:r>
        <w:t>srl</w:t>
      </w:r>
      <w:proofErr w:type="spellEnd"/>
      <w:r>
        <w:t xml:space="preserve"> – Roma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“CORSO DI FORMAZIONE PER PREPOSTO” della durata di 16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5 e 7 novembre 2013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AMGAS spa Foggia</w:t>
      </w:r>
    </w:p>
    <w:p w:rsidR="003B7DD2" w:rsidRDefault="003B7DD2">
      <w:pPr>
        <w:jc w:val="both"/>
      </w:pP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numPr>
          <w:ilvl w:val="0"/>
          <w:numId w:val="4"/>
        </w:numPr>
        <w:jc w:val="both"/>
      </w:pPr>
      <w:r>
        <w:t>Corso in “AGGIORNAMENTO PER MEDIATORI CIVILI” della durata di 20 ore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tabs>
          <w:tab w:val="left" w:pos="284"/>
        </w:tabs>
        <w:jc w:val="both"/>
      </w:pPr>
      <w:r>
        <w:t>Seguito nel periodo dal 12 al 13 luglio 2013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tabs>
          <w:tab w:val="left" w:pos="284"/>
        </w:tabs>
        <w:jc w:val="both"/>
      </w:pPr>
      <w:r>
        <w:t xml:space="preserve">Presso TOTA </w:t>
      </w:r>
      <w:proofErr w:type="spellStart"/>
      <w:r>
        <w:t>Consulting</w:t>
      </w:r>
      <w:proofErr w:type="spellEnd"/>
      <w:r>
        <w:t xml:space="preserve"> Foggia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numPr>
          <w:ilvl w:val="0"/>
          <w:numId w:val="4"/>
        </w:numPr>
        <w:jc w:val="both"/>
      </w:pPr>
      <w:r>
        <w:t>Corso in “AVCPASS: ISTRUZIONI PER L’USO” della durata di 5 ore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tabs>
          <w:tab w:val="left" w:pos="284"/>
        </w:tabs>
        <w:jc w:val="both"/>
      </w:pPr>
      <w:r>
        <w:t>Seguito nel periodo 25 giugno 2013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tabs>
          <w:tab w:val="left" w:pos="284"/>
        </w:tabs>
        <w:jc w:val="both"/>
      </w:pPr>
      <w:r>
        <w:t xml:space="preserve">Presso Media </w:t>
      </w:r>
      <w:proofErr w:type="spellStart"/>
      <w:r>
        <w:t>Consult</w:t>
      </w:r>
      <w:proofErr w:type="spellEnd"/>
      <w:r>
        <w:t xml:space="preserve"> Verona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numPr>
          <w:ilvl w:val="0"/>
          <w:numId w:val="4"/>
        </w:numPr>
        <w:jc w:val="both"/>
      </w:pPr>
      <w:r>
        <w:t xml:space="preserve">Corso in “FORMAZIONE DEI </w:t>
      </w:r>
      <w:proofErr w:type="gramStart"/>
      <w:r>
        <w:t>LAVORATORI .</w:t>
      </w:r>
      <w:proofErr w:type="gramEnd"/>
      <w:r>
        <w:t xml:space="preserve"> RISCHIO BASSO” della durata di 8 ore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tabs>
          <w:tab w:val="left" w:pos="284"/>
        </w:tabs>
        <w:jc w:val="both"/>
      </w:pPr>
      <w:r>
        <w:t>Seguito nel periodo 14 dicembre 2012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tabs>
          <w:tab w:val="left" w:pos="284"/>
        </w:tabs>
        <w:jc w:val="both"/>
      </w:pPr>
      <w:r>
        <w:t xml:space="preserve">Presso Formatori FIAS 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numPr>
          <w:ilvl w:val="0"/>
          <w:numId w:val="4"/>
        </w:numPr>
        <w:jc w:val="both"/>
      </w:pPr>
      <w:r>
        <w:t>Corso in “PERFEZIONAMENTO E SPECIALIZZAZIONE PER MEDIATORI” della durata di 50 ore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tabs>
          <w:tab w:val="left" w:pos="284"/>
        </w:tabs>
        <w:jc w:val="both"/>
      </w:pPr>
      <w:r>
        <w:t>Seguito nel periodo dal 14 ottobre 2001 al 12 novembre 2011</w:t>
      </w:r>
    </w:p>
    <w:p w:rsidR="003B7DD2" w:rsidRDefault="003B7DD2">
      <w:pPr>
        <w:tabs>
          <w:tab w:val="left" w:pos="284"/>
        </w:tabs>
        <w:jc w:val="both"/>
      </w:pPr>
    </w:p>
    <w:p w:rsidR="003B7DD2" w:rsidRDefault="006D5FCA">
      <w:pPr>
        <w:jc w:val="both"/>
      </w:pPr>
      <w:r>
        <w:t xml:space="preserve">Presso TOTA </w:t>
      </w:r>
      <w:proofErr w:type="spellStart"/>
      <w:r>
        <w:t>Consulting</w:t>
      </w:r>
      <w:proofErr w:type="spellEnd"/>
      <w:r>
        <w:t xml:space="preserve">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“GLI AFFIDAMENTI IN ECONOMIA” della durata di 7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13 ottobre 2011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Presso Media </w:t>
      </w:r>
      <w:proofErr w:type="spellStart"/>
      <w:r>
        <w:t>Consult</w:t>
      </w:r>
      <w:proofErr w:type="spellEnd"/>
      <w:r>
        <w:t xml:space="preserve"> Pescara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“IL REGOLAMENTO ATTUATIVO DEL CODICE DEI CONTRATTI PUBBLICI E LE QUESTIONI OPERATIVE RELATIVE ALLA TRACCIABILITA’ DEI FLUSSI FINANZIARI” della durata di 7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10 marzo 2011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Presso Media </w:t>
      </w:r>
      <w:proofErr w:type="spellStart"/>
      <w:r>
        <w:t>Consulting</w:t>
      </w:r>
      <w:proofErr w:type="spellEnd"/>
      <w:r>
        <w:t xml:space="preserve"> Roma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 xml:space="preserve">Corso in “IL LAVORO AL VIDEOTERMINALE” 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lastRenderedPageBreak/>
        <w:t>Seguito nel periodo 18 marzo 2008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AMGAS spa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“ANTINCENDIO”</w:t>
      </w:r>
      <w:r>
        <w:tab/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11 marzo 2008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AMGAS spa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“GLI APPALTI DI FORNITURE, SERVIZI E LAVORI DOPO IL SECONDO DECRETO CORRETTIVO AL D.LGS. 163/06”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24 ottobre 2007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A.M.I.U. spa Bari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“PROMOZIONE E SVILUPPO DI UN SISTEMA INTEGRATO PER L’ACCESSO DELLE PMI ALLE GARE DI APPALTO IN EUROPA” della durata di 120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dal 6 marzo 2000 al 6 aprile 2000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Presso Associazione degli Industriali di Capitanata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“INFORMATICA DI BASE LIVELLO II” della durata di 40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giugno 1997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Presso </w:t>
      </w:r>
      <w:proofErr w:type="spellStart"/>
      <w:r>
        <w:t>KnowK</w:t>
      </w:r>
      <w:proofErr w:type="spellEnd"/>
      <w:r>
        <w:t>.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numPr>
          <w:ilvl w:val="0"/>
          <w:numId w:val="3"/>
        </w:numPr>
        <w:jc w:val="both"/>
      </w:pPr>
      <w:r>
        <w:t>Corso in “INFORMATICA DI BASE” della durata di 40 ore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Seguito nel periodo febbraio 1997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Presso </w:t>
      </w:r>
      <w:proofErr w:type="spellStart"/>
      <w:r>
        <w:t>KnowK</w:t>
      </w:r>
      <w:proofErr w:type="spellEnd"/>
      <w:r>
        <w:t>. Foggia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Esperienze lavorative</w:t>
      </w:r>
    </w:p>
    <w:p w:rsidR="003B7DD2" w:rsidRDefault="003B7DD2">
      <w:pPr>
        <w:jc w:val="center"/>
      </w:pPr>
    </w:p>
    <w:p w:rsidR="003B7DD2" w:rsidRDefault="003B7DD2">
      <w:pPr>
        <w:jc w:val="both"/>
      </w:pPr>
    </w:p>
    <w:p w:rsidR="003B7DD2" w:rsidRDefault="006D5FCA">
      <w:pPr>
        <w:jc w:val="both"/>
      </w:pPr>
      <w:r>
        <w:t>Datore di lavoro: AMGAS spa (già Azienda Municipalizzata del Gas, già Azienda Speciale AMGAS)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Periodo di lavoro: dal 04 febbraio </w:t>
      </w:r>
      <w:r w:rsidR="00E31332">
        <w:t>1985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Contratto: </w:t>
      </w:r>
      <w:proofErr w:type="spellStart"/>
      <w:r>
        <w:t>Federgasacqua</w:t>
      </w:r>
      <w:proofErr w:type="spellEnd"/>
    </w:p>
    <w:p w:rsidR="003B7DD2" w:rsidRDefault="003B7DD2">
      <w:pPr>
        <w:jc w:val="both"/>
      </w:pPr>
    </w:p>
    <w:p w:rsidR="003B7DD2" w:rsidRDefault="006D5FCA">
      <w:pPr>
        <w:jc w:val="both"/>
      </w:pPr>
      <w:r>
        <w:t>Inquadramento: 8° Livello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Mansioni: Responsabile Approvvigionamenti e gare, recupero crediti, economato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Competenze linguistiche</w:t>
      </w:r>
    </w:p>
    <w:p w:rsidR="003B7DD2" w:rsidRDefault="003B7DD2">
      <w:pPr>
        <w:jc w:val="center"/>
      </w:pPr>
    </w:p>
    <w:p w:rsidR="003B7DD2" w:rsidRDefault="003B7DD2">
      <w:pPr>
        <w:jc w:val="both"/>
      </w:pPr>
    </w:p>
    <w:p w:rsidR="003B7DD2" w:rsidRDefault="006D5FCA">
      <w:pPr>
        <w:jc w:val="both"/>
      </w:pPr>
      <w:r>
        <w:t>Lingua madre: Italiano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Lingue conosciute: Francese, Inglese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Livello (scolastico, discreto, buono, ottimo): Francese discreto – Inglese buono</w:t>
      </w:r>
    </w:p>
    <w:p w:rsidR="003B7DD2" w:rsidRDefault="003B7DD2">
      <w:pPr>
        <w:jc w:val="both"/>
      </w:pPr>
    </w:p>
    <w:p w:rsidR="003B7DD2" w:rsidRDefault="003B7DD2">
      <w:pPr>
        <w:jc w:val="center"/>
        <w:rPr>
          <w:b/>
          <w:bCs/>
          <w:u w:val="single"/>
        </w:rPr>
      </w:pPr>
    </w:p>
    <w:p w:rsidR="003B7DD2" w:rsidRDefault="006D5F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Competenze informatiche</w:t>
      </w:r>
    </w:p>
    <w:p w:rsidR="003B7DD2" w:rsidRDefault="003B7DD2">
      <w:pPr>
        <w:jc w:val="center"/>
      </w:pPr>
    </w:p>
    <w:p w:rsidR="003B7DD2" w:rsidRDefault="003B7DD2">
      <w:pPr>
        <w:jc w:val="both"/>
      </w:pPr>
    </w:p>
    <w:p w:rsidR="003B7DD2" w:rsidRDefault="006D5FCA">
      <w:pPr>
        <w:jc w:val="both"/>
      </w:pPr>
      <w:r>
        <w:t xml:space="preserve">Sistemi applicativi </w:t>
      </w:r>
      <w:proofErr w:type="gramStart"/>
      <w:r>
        <w:t>conosciuti:  XP</w:t>
      </w:r>
      <w:proofErr w:type="gramEnd"/>
      <w:r>
        <w:t xml:space="preserve"> Professional;  Windows 7 Professional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Livello (sufficiente, discreto, buono, ottimo): ottimo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Programmi conosciuti: pacchetto office, albo fornitori, protocollo informatico, programma gestionale mosaico, traspare</w:t>
      </w:r>
    </w:p>
    <w:p w:rsidR="003B7DD2" w:rsidRDefault="003B7DD2">
      <w:pPr>
        <w:jc w:val="both"/>
      </w:pPr>
    </w:p>
    <w:p w:rsidR="003B7DD2" w:rsidRDefault="006D5FCA">
      <w:pPr>
        <w:jc w:val="both"/>
      </w:pPr>
      <w:r>
        <w:t>Livello (sufficiente, discreto, buono, ottimo): ottimo</w:t>
      </w: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widowControl/>
        <w:suppressAutoHyphens w:val="0"/>
        <w:jc w:val="both"/>
      </w:pPr>
      <w:r>
        <w:t xml:space="preserve"> </w:t>
      </w:r>
      <w:proofErr w:type="gramStart"/>
      <w:r>
        <w:t>“ Consapevole</w:t>
      </w:r>
      <w:proofErr w:type="gramEnd"/>
      <w:r>
        <w:t xml:space="preserve"> delle sanzioni penali, nel caso di dichiarazioni non veritiere, di formazione o uso di atti falsi, richiamate </w:t>
      </w:r>
    </w:p>
    <w:p w:rsidR="003B7DD2" w:rsidRDefault="006D5FCA">
      <w:pPr>
        <w:widowControl/>
        <w:suppressAutoHyphens w:val="0"/>
        <w:jc w:val="both"/>
      </w:pPr>
      <w:r>
        <w:t xml:space="preserve">dall’art. 76 del D.P.R. 28.12.2000 n° 445 (G.U. 20.2.2001), dichiaro che quanto sopra corrisponde a verità. Ai sensi del </w:t>
      </w:r>
    </w:p>
    <w:p w:rsidR="003B7DD2" w:rsidRDefault="006D5FCA">
      <w:pPr>
        <w:widowControl/>
        <w:suppressAutoHyphens w:val="0"/>
        <w:jc w:val="both"/>
      </w:pPr>
      <w:proofErr w:type="spellStart"/>
      <w:r>
        <w:t>D.Lgs</w:t>
      </w:r>
      <w:proofErr w:type="spellEnd"/>
      <w:r>
        <w:t xml:space="preserve"> n. 196 del 30.6.2003 dichiaro, altresì, di essere informata che i dati personali raccolti saranno trattati, anche con strumenti informatici, esclusivamente nell’ambito del procedimento per il quale la presente dichiarazione viene resa e che al riguardo competono alla sottoscritta tutti i diritti previsti all’art. 7 della medesima legge “. </w:t>
      </w:r>
    </w:p>
    <w:p w:rsidR="003B7DD2" w:rsidRDefault="006D5FCA">
      <w:pPr>
        <w:jc w:val="both"/>
        <w:rPr>
          <w:b/>
          <w:bCs/>
        </w:rPr>
      </w:pPr>
      <w:r>
        <w:rPr>
          <w:b/>
          <w:bCs/>
        </w:rPr>
        <w:t xml:space="preserve">"Autorizzo il trattamento dei dati personali contenuti nel mio curriculum vitae in base all'articolo 13 del d. </w:t>
      </w:r>
      <w:proofErr w:type="spellStart"/>
      <w:r>
        <w:rPr>
          <w:b/>
          <w:bCs/>
        </w:rPr>
        <w:t>lgs</w:t>
      </w:r>
      <w:proofErr w:type="spellEnd"/>
      <w:r>
        <w:rPr>
          <w:b/>
          <w:bCs/>
        </w:rPr>
        <w:t>. n. 196/2003”</w:t>
      </w:r>
    </w:p>
    <w:p w:rsidR="003B7DD2" w:rsidRDefault="003B7DD2">
      <w:pPr>
        <w:jc w:val="both"/>
        <w:rPr>
          <w:b/>
          <w:bCs/>
        </w:rPr>
      </w:pPr>
    </w:p>
    <w:p w:rsidR="003B7DD2" w:rsidRDefault="003B7DD2">
      <w:pPr>
        <w:jc w:val="both"/>
        <w:rPr>
          <w:b/>
          <w:bCs/>
        </w:rPr>
      </w:pPr>
    </w:p>
    <w:p w:rsidR="003B7DD2" w:rsidRDefault="003B7DD2">
      <w:pPr>
        <w:jc w:val="both"/>
      </w:pPr>
    </w:p>
    <w:p w:rsidR="003B7DD2" w:rsidRDefault="003B7DD2">
      <w:pPr>
        <w:jc w:val="both"/>
      </w:pPr>
    </w:p>
    <w:p w:rsidR="003B7DD2" w:rsidRDefault="006D5FCA">
      <w:pPr>
        <w:jc w:val="both"/>
      </w:pPr>
      <w:r>
        <w:t>Foggia…………………….                                                                                                       Firma</w:t>
      </w:r>
    </w:p>
    <w:sectPr w:rsidR="003B7DD2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E6" w:rsidRDefault="007D19E6">
      <w:r>
        <w:separator/>
      </w:r>
    </w:p>
  </w:endnote>
  <w:endnote w:type="continuationSeparator" w:id="0">
    <w:p w:rsidR="007D19E6" w:rsidRDefault="007D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D2" w:rsidRDefault="003B7DD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E6" w:rsidRDefault="007D19E6">
      <w:r>
        <w:separator/>
      </w:r>
    </w:p>
  </w:footnote>
  <w:footnote w:type="continuationSeparator" w:id="0">
    <w:p w:rsidR="007D19E6" w:rsidRDefault="007D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D2" w:rsidRDefault="003B7DD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61C"/>
    <w:multiLevelType w:val="hybridMultilevel"/>
    <w:tmpl w:val="81C00494"/>
    <w:numStyleLink w:val="Stileimportato1"/>
  </w:abstractNum>
  <w:abstractNum w:abstractNumId="1" w15:restartNumberingAfterBreak="0">
    <w:nsid w:val="11F4038C"/>
    <w:multiLevelType w:val="hybridMultilevel"/>
    <w:tmpl w:val="81C00494"/>
    <w:styleLink w:val="Stileimportato1"/>
    <w:lvl w:ilvl="0" w:tplc="F9C6ECF2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8D264">
      <w:start w:val="1"/>
      <w:numFmt w:val="bullet"/>
      <w:lvlText w:val="o"/>
      <w:lvlJc w:val="left"/>
      <w:pPr>
        <w:ind w:left="72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A60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E3D10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CBD2E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407CC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C88CE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028CA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084B8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A5827E4">
        <w:start w:val="1"/>
        <w:numFmt w:val="bullet"/>
        <w:lvlText w:val="•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E039AC">
        <w:start w:val="1"/>
        <w:numFmt w:val="bullet"/>
        <w:lvlText w:val="o"/>
        <w:lvlJc w:val="left"/>
        <w:pPr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F63DEE">
        <w:start w:val="1"/>
        <w:numFmt w:val="bullet"/>
        <w:lvlText w:val="▪"/>
        <w:lvlJc w:val="left"/>
        <w:pPr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A6FB72">
        <w:start w:val="1"/>
        <w:numFmt w:val="bullet"/>
        <w:lvlText w:val="•"/>
        <w:lvlJc w:val="left"/>
        <w:pPr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18F3B2">
        <w:start w:val="1"/>
        <w:numFmt w:val="bullet"/>
        <w:lvlText w:val="o"/>
        <w:lvlJc w:val="left"/>
        <w:pPr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ABDE2">
        <w:start w:val="1"/>
        <w:numFmt w:val="bullet"/>
        <w:lvlText w:val="▪"/>
        <w:lvlJc w:val="left"/>
        <w:pPr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CC5674">
        <w:start w:val="1"/>
        <w:numFmt w:val="bullet"/>
        <w:lvlText w:val="•"/>
        <w:lvlJc w:val="left"/>
        <w:pPr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02CCE">
        <w:start w:val="1"/>
        <w:numFmt w:val="bullet"/>
        <w:lvlText w:val="o"/>
        <w:lvlJc w:val="left"/>
        <w:pPr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4C5BAC">
        <w:start w:val="1"/>
        <w:numFmt w:val="bullet"/>
        <w:lvlText w:val="▪"/>
        <w:lvlJc w:val="left"/>
        <w:pPr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A5827E4">
        <w:start w:val="1"/>
        <w:numFmt w:val="bullet"/>
        <w:lvlText w:val="•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E039AC">
        <w:start w:val="1"/>
        <w:numFmt w:val="bullet"/>
        <w:lvlText w:val="o"/>
        <w:lvlJc w:val="left"/>
        <w:pPr>
          <w:tabs>
            <w:tab w:val="left" w:pos="284"/>
          </w:tabs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F63DEE">
        <w:start w:val="1"/>
        <w:numFmt w:val="bullet"/>
        <w:lvlText w:val="▪"/>
        <w:lvlJc w:val="left"/>
        <w:pPr>
          <w:tabs>
            <w:tab w:val="left" w:pos="284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A6FB72">
        <w:start w:val="1"/>
        <w:numFmt w:val="bullet"/>
        <w:lvlText w:val="•"/>
        <w:lvlJc w:val="left"/>
        <w:pPr>
          <w:tabs>
            <w:tab w:val="left" w:pos="28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18F3B2">
        <w:start w:val="1"/>
        <w:numFmt w:val="bullet"/>
        <w:lvlText w:val="o"/>
        <w:lvlJc w:val="left"/>
        <w:pPr>
          <w:tabs>
            <w:tab w:val="left" w:pos="284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ABDE2">
        <w:start w:val="1"/>
        <w:numFmt w:val="bullet"/>
        <w:lvlText w:val="▪"/>
        <w:lvlJc w:val="left"/>
        <w:pPr>
          <w:tabs>
            <w:tab w:val="left" w:pos="284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CC5674">
        <w:start w:val="1"/>
        <w:numFmt w:val="bullet"/>
        <w:lvlText w:val="•"/>
        <w:lvlJc w:val="left"/>
        <w:pPr>
          <w:tabs>
            <w:tab w:val="left" w:pos="28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02CCE">
        <w:start w:val="1"/>
        <w:numFmt w:val="bullet"/>
        <w:lvlText w:val="o"/>
        <w:lvlJc w:val="left"/>
        <w:pPr>
          <w:tabs>
            <w:tab w:val="left" w:pos="284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4C5BAC">
        <w:start w:val="1"/>
        <w:numFmt w:val="bullet"/>
        <w:lvlText w:val="▪"/>
        <w:lvlJc w:val="left"/>
        <w:pPr>
          <w:tabs>
            <w:tab w:val="left" w:pos="284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D2"/>
    <w:rsid w:val="00330500"/>
    <w:rsid w:val="003B7DD2"/>
    <w:rsid w:val="00515F03"/>
    <w:rsid w:val="006D5FCA"/>
    <w:rsid w:val="007D19E6"/>
    <w:rsid w:val="00923107"/>
    <w:rsid w:val="00E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C4E0-D53A-4ED8-AE48-62F9CF9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lla@amgas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Stella, Michelina</dc:creator>
  <cp:lastModifiedBy>Stella, Michelina</cp:lastModifiedBy>
  <cp:revision>5</cp:revision>
  <dcterms:created xsi:type="dcterms:W3CDTF">2017-01-25T07:12:00Z</dcterms:created>
  <dcterms:modified xsi:type="dcterms:W3CDTF">2017-01-25T08:41:00Z</dcterms:modified>
</cp:coreProperties>
</file>